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6555C910" w:rsidR="00202AA3" w:rsidRDefault="00B83468">
      <w:r>
        <w:rPr>
          <w:noProof/>
        </w:rPr>
        <w:drawing>
          <wp:inline distT="0" distB="0" distL="0" distR="0" wp14:anchorId="270F4EC5" wp14:editId="6E87C502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4E07CC9E" w14:textId="7A97C75F" w:rsidR="00931A0D" w:rsidRPr="00931A0D" w:rsidRDefault="00541C8E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bookmarkStart w:id="0" w:name="_Hlk106015559"/>
      <w:r w:rsidRPr="00C46A01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WUP.XXV.25.1.5.2026.3</w:t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 w:rsidRPr="00931A0D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Załącznik nr 3 do SWZ</w:t>
      </w:r>
    </w:p>
    <w:p w14:paraId="7AE9C82B" w14:textId="77777777" w:rsidR="00931A0D" w:rsidRPr="003A1F06" w:rsidRDefault="00931A0D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1FDD8D47" w14:textId="25FB8F8E" w:rsidR="00931A0D" w:rsidRPr="00931A0D" w:rsidRDefault="00B83468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B83468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Organizacja konferencji w ramach inwestycji KPO</w:t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br/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1181AE18" w14:textId="77777777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37008544" w14:textId="04E55643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 xml:space="preserve">Województwo Wielkopolskie </w:t>
      </w:r>
    </w:p>
    <w:p w14:paraId="2A056489" w14:textId="77777777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2BEEA5A6" w14:textId="34969302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>ul. Szyperska 14</w:t>
      </w:r>
    </w:p>
    <w:p w14:paraId="7D55AEE3" w14:textId="617691AB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>61-754 Poznań</w:t>
      </w:r>
    </w:p>
    <w:p w14:paraId="5B2335A5" w14:textId="77777777" w:rsidR="00931A0D" w:rsidRPr="00931A0D" w:rsidRDefault="00931A0D" w:rsidP="00931A0D">
      <w:pPr>
        <w:spacing w:before="240"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</w:p>
    <w:p w14:paraId="70CDEC75" w14:textId="56A74270" w:rsidR="00931A0D" w:rsidRPr="00931A0D" w:rsidRDefault="00931A0D" w:rsidP="00931A0D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………………………………………..………………………</w:t>
      </w:r>
    </w:p>
    <w:p w14:paraId="26F52577" w14:textId="4A7A74F0" w:rsidR="00931A0D" w:rsidRPr="00931A0D" w:rsidRDefault="00931A0D" w:rsidP="003A1F06">
      <w:pPr>
        <w:tabs>
          <w:tab w:val="left" w:pos="2552"/>
        </w:tabs>
        <w:spacing w:after="240" w:line="276" w:lineRule="auto"/>
        <w:ind w:right="524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</w:t>
      </w:r>
      <w:r w:rsidR="003A1F0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zależności od podmiotu: NIP/PESEL, KRS/CEIDG)</w:t>
      </w:r>
    </w:p>
    <w:p w14:paraId="25AAFB82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2B7F6353" w14:textId="096954E7" w:rsidR="00931A0D" w:rsidRPr="00931A0D" w:rsidRDefault="00931A0D" w:rsidP="00931A0D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51122A5D" w14:textId="77777777" w:rsidR="00931A0D" w:rsidRPr="00931A0D" w:rsidRDefault="00931A0D" w:rsidP="003A1F06">
      <w:pPr>
        <w:tabs>
          <w:tab w:val="left" w:pos="1985"/>
        </w:tabs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40F00901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lang w:eastAsia="pl-PL"/>
        </w:rPr>
      </w:pPr>
    </w:p>
    <w:p w14:paraId="53962F53" w14:textId="77777777" w:rsidR="00931A0D" w:rsidRPr="00931A0D" w:rsidRDefault="00931A0D" w:rsidP="00931A0D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931A0D">
        <w:rPr>
          <w:rFonts w:ascii="Arial" w:eastAsia="Times New Roman" w:hAnsi="Arial" w:cs="Arial"/>
          <w:b/>
          <w:lang w:eastAsia="pl-PL"/>
        </w:rPr>
        <w:t xml:space="preserve">OŚWIADCZENIE WYKONAWCY </w:t>
      </w:r>
    </w:p>
    <w:p w14:paraId="43A25353" w14:textId="77777777" w:rsidR="00931A0D" w:rsidRPr="00931A0D" w:rsidRDefault="00931A0D" w:rsidP="00931A0D">
      <w:pPr>
        <w:spacing w:after="240" w:line="276" w:lineRule="auto"/>
        <w:jc w:val="center"/>
        <w:rPr>
          <w:rFonts w:ascii="Arial" w:eastAsia="Times New Roman" w:hAnsi="Arial" w:cs="Arial"/>
          <w:bCs/>
          <w:u w:val="single"/>
          <w:lang w:eastAsia="pl-PL"/>
        </w:rPr>
      </w:pPr>
      <w:r w:rsidRPr="00931A0D">
        <w:rPr>
          <w:rFonts w:ascii="Arial" w:eastAsia="Times New Roman" w:hAnsi="Arial" w:cs="Arial"/>
          <w:bCs/>
          <w:sz w:val="20"/>
          <w:szCs w:val="20"/>
          <w:lang w:eastAsia="pl-PL"/>
        </w:rPr>
        <w:t>składane w celu wykazania braku podstaw wykluczenia z postępowania</w:t>
      </w:r>
    </w:p>
    <w:p w14:paraId="45637EA1" w14:textId="3EBF0DAF" w:rsidR="00931A0D" w:rsidRPr="00931A0D" w:rsidRDefault="00931A0D" w:rsidP="00931A0D">
      <w:pPr>
        <w:spacing w:after="12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w trybie podstawowym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pn. </w:t>
      </w:r>
      <w:r w:rsidR="00B83468" w:rsidRPr="00B83468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931A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prowadzonego przez Wojewódzki Urząd Pracy w Poznaniu,</w:t>
      </w:r>
      <w:r w:rsidRPr="00931A0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  <w:r w:rsidRPr="00931A0D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14FDBA69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bookmarkStart w:id="1" w:name="_Hlk160709167"/>
      <w:r w:rsidRPr="00931A0D">
        <w:rPr>
          <w:rFonts w:ascii="Arial" w:eastAsia="Times New Roman" w:hAnsi="Arial" w:cs="Arial"/>
          <w:b/>
          <w:sz w:val="20"/>
          <w:szCs w:val="20"/>
        </w:rPr>
        <w:t>OŚWIADCZENIA WYKONAWCY DOTYCZĄCE WYKAZANIA BRAKU ISTNIENIA WOBEC NIEGO PODSTAW WYKLUCZENIA Z POSTĘPOWANIA:</w:t>
      </w:r>
    </w:p>
    <w:p w14:paraId="64E51267" w14:textId="77777777" w:rsidR="00931A0D" w:rsidRPr="00931A0D" w:rsidRDefault="00931A0D" w:rsidP="00931A0D">
      <w:pPr>
        <w:numPr>
          <w:ilvl w:val="0"/>
          <w:numId w:val="1"/>
        </w:numPr>
        <w:tabs>
          <w:tab w:val="num" w:pos="720"/>
        </w:tabs>
        <w:spacing w:line="276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Nie podlegam wykluczeniu z postępowania na podstawie art. 108 ust. 1 ustawy Pzp.</w:t>
      </w:r>
    </w:p>
    <w:p w14:paraId="42FFE577" w14:textId="77777777" w:rsidR="00931A0D" w:rsidRPr="00931A0D" w:rsidRDefault="00931A0D" w:rsidP="00931A0D">
      <w:pPr>
        <w:numPr>
          <w:ilvl w:val="0"/>
          <w:numId w:val="1"/>
        </w:numPr>
        <w:tabs>
          <w:tab w:val="num" w:pos="720"/>
        </w:tabs>
        <w:spacing w:after="240" w:line="276" w:lineRule="auto"/>
        <w:ind w:left="357" w:hanging="357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Nie podlegam wykluczeniu z postępowania na podstawie art. 109 ust. 1 pkt 4 ustawy Pzp.</w:t>
      </w:r>
    </w:p>
    <w:p w14:paraId="6E12DD38" w14:textId="77777777" w:rsidR="00931A0D" w:rsidRPr="00931A0D" w:rsidRDefault="00931A0D" w:rsidP="00931A0D">
      <w:pPr>
        <w:spacing w:before="120" w:after="24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4BDA920" w14:textId="77777777" w:rsidR="00931A0D" w:rsidRPr="00931A0D" w:rsidRDefault="00931A0D" w:rsidP="00931A0D">
      <w:pPr>
        <w:spacing w:before="120" w:after="24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………….……. r. </w:t>
      </w:r>
    </w:p>
    <w:p w14:paraId="5B0E0D29" w14:textId="17C24504" w:rsidR="00931A0D" w:rsidRPr="00931A0D" w:rsidRDefault="00931A0D" w:rsidP="00931A0D">
      <w:pPr>
        <w:spacing w:line="276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….……………………………………</w:t>
      </w:r>
    </w:p>
    <w:p w14:paraId="451BC43F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5544835F" w14:textId="77777777" w:rsidR="00931A0D" w:rsidRDefault="00931A0D" w:rsidP="00931A0D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310C935C" w14:textId="77777777" w:rsidR="003A1F06" w:rsidRPr="00931A0D" w:rsidRDefault="003A1F06" w:rsidP="00931A0D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4070AF39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931A0D">
        <w:rPr>
          <w:rFonts w:ascii="Arial" w:eastAsia="Times New Roman" w:hAnsi="Arial" w:cs="Arial"/>
          <w:b/>
          <w:sz w:val="20"/>
          <w:szCs w:val="20"/>
        </w:rPr>
        <w:t>OŚWIADCZENIA WYKONAWCY DOTYCZĄCE ISTNIENIA WOBEC NIEGO PODSTAW WYKLUCZENIA Z POSTĘPOWANIA*:</w:t>
      </w:r>
    </w:p>
    <w:p w14:paraId="3DFF0422" w14:textId="77777777" w:rsidR="00931A0D" w:rsidRPr="00931A0D" w:rsidRDefault="00931A0D" w:rsidP="00931A0D">
      <w:pPr>
        <w:spacing w:after="240" w:line="276" w:lineRule="auto"/>
        <w:ind w:left="720" w:hanging="720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Podlegam wykluczeniu z postępowania na podstawie:</w:t>
      </w:r>
    </w:p>
    <w:p w14:paraId="7B4E71CD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 xml:space="preserve">art. 108 ust. 1 pkt 1 ustawy Pzp, </w:t>
      </w:r>
    </w:p>
    <w:p w14:paraId="0B70C36E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lastRenderedPageBreak/>
        <w:t xml:space="preserve">art. 108 ust. 1 pkt 2 ustawy Pzp, </w:t>
      </w:r>
    </w:p>
    <w:p w14:paraId="0006137A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 xml:space="preserve">art. 108 ust. 1 pkt 5 ustawy Pzp, </w:t>
      </w:r>
    </w:p>
    <w:p w14:paraId="0425F1DC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art. 109 ust. 1 pkt 4 ustawy Pzp.</w:t>
      </w:r>
    </w:p>
    <w:p w14:paraId="3EBC43CA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W związku z ww. okolicznością, na podstawie art. 110 ust. 2 ustawy Pzp, przedstawiam następujące dowody na to, że podjąłem odpowiednie środki naprawcze:</w:t>
      </w:r>
    </w:p>
    <w:p w14:paraId="57816CB9" w14:textId="075F89C8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1B34E2C1" w14:textId="7735636B" w:rsidR="00931A0D" w:rsidRPr="00931A0D" w:rsidRDefault="00931A0D" w:rsidP="00931A0D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........................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BCF04" w14:textId="51B7AECE" w:rsidR="00931A0D" w:rsidRPr="00931A0D" w:rsidRDefault="00931A0D" w:rsidP="00931A0D">
      <w:pPr>
        <w:spacing w:after="24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Wykonawca nie podlega wykluczeniu w okolicznościach określonych w art. 108 ust. 1 pkt 1, 2, 5 ustawy Pzp lub art. 109 ust. 1 pkt 4 ustawy Pzp jeżeli udowodni Zamawiającemu, że spełnił łącznie następujące przesłanki: 1) naprawił lub zobowiązał się do naprawienia szkody wyrządzonej przestępstwem, wykroczeniem lub swoim nieprawidłowym postępowaniem, w tym poprzez zadośćuczynienie pieniężne; 2) wyczerpująco wyjaśnił fakty  i okoliczności związane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z przestępstwem, wykroczeniem lub swoim nieprawidłowym postępowaniem oraz spowodowanymi przez nie szkodami, aktywnie współpracując odpowiednio z właściwymi organami, w tym organami ścigania, lub Zamawiającym; 3) podjął konkretne środki techniczne, organizacyjne i kadrowe, odpowiednie dla zapobiegania dalszym przestępstwom, wykroczeniom lub nieprawidłowemu postępowaniu, w szczególności: zerwał wszelkie powiązania z osobami lub podmiotami odpowiedzialnymi za nieprawidłowe postępowanie Wykonawcy, zreorganizował personel, wdrożył system sprawozdawczości i kontroli, utworzył struktury audytu wewnętrznego do monitorowania przestrzegania przepisów, wewnętrznych regulacji lub standardów, wprowadził wewnętrzne regulacje dotyczące odpowiedzialności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i odszkodowań za nieprzestrzeganie przepisów, wewnętrznych regulacji lub standardów.</w:t>
      </w:r>
    </w:p>
    <w:p w14:paraId="2F71C28B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bookmarkStart w:id="2" w:name="_Hlk70685511"/>
      <w:bookmarkStart w:id="3" w:name="_Hlk70685169"/>
      <w:r w:rsidRPr="00931A0D">
        <w:rPr>
          <w:rFonts w:ascii="Arial" w:eastAsia="Times New Roman" w:hAnsi="Arial" w:cs="Arial"/>
          <w:b/>
          <w:sz w:val="20"/>
          <w:szCs w:val="20"/>
        </w:rPr>
        <w:t>DANE UMOŻLIWIAJĄCE DOSTĘP DO PODMIOTOWYCH ŚRODKÓW DOWODOWYCH:</w:t>
      </w:r>
    </w:p>
    <w:p w14:paraId="6C7C6D8A" w14:textId="47DC2F9E" w:rsidR="00931A0D" w:rsidRDefault="00931A0D" w:rsidP="00931A0D">
      <w:pPr>
        <w:shd w:val="clear" w:color="auto" w:fill="FFFFFF"/>
        <w:spacing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931A0D">
        <w:rPr>
          <w:rFonts w:ascii="Arial" w:eastAsia="Times New Roman" w:hAnsi="Arial" w:cs="Arial"/>
          <w:bCs/>
          <w:sz w:val="20"/>
          <w:szCs w:val="20"/>
        </w:rPr>
        <w:t>Zamawiający może uzyskać podmiotowe środki dowodowe za pomocą bezpłatnych i ogólnodostępnych baz danych, w następujący</w:t>
      </w:r>
      <w:r w:rsidR="003A1F06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931A0D">
        <w:rPr>
          <w:rFonts w:ascii="Arial" w:eastAsia="Times New Roman" w:hAnsi="Arial" w:cs="Arial"/>
          <w:bCs/>
          <w:sz w:val="20"/>
          <w:szCs w:val="20"/>
        </w:rPr>
        <w:t>sposób*</w:t>
      </w:r>
      <w:r w:rsidR="003A1F06">
        <w:rPr>
          <w:rFonts w:ascii="Arial" w:eastAsia="Times New Roman" w:hAnsi="Arial" w:cs="Arial"/>
          <w:bCs/>
          <w:sz w:val="20"/>
          <w:szCs w:val="20"/>
        </w:rPr>
        <w:t>………………………………………..</w:t>
      </w:r>
    </w:p>
    <w:p w14:paraId="6DD974C3" w14:textId="76B9C32C" w:rsidR="003A1F06" w:rsidRPr="00931A0D" w:rsidRDefault="003A1F06" w:rsidP="00931A0D">
      <w:pPr>
        <w:shd w:val="clear" w:color="auto" w:fill="FFFFFF"/>
        <w:spacing w:line="276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…………………………………………………………………………………………………………..</w:t>
      </w:r>
    </w:p>
    <w:bookmarkEnd w:id="2"/>
    <w:p w14:paraId="7C832F81" w14:textId="77777777" w:rsidR="00931A0D" w:rsidRPr="00931A0D" w:rsidRDefault="00931A0D" w:rsidP="00931A0D">
      <w:pPr>
        <w:spacing w:before="240"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931A0D">
        <w:rPr>
          <w:rFonts w:ascii="Arial" w:eastAsia="Times New Roman" w:hAnsi="Arial" w:cs="Arial"/>
          <w:b/>
          <w:sz w:val="20"/>
          <w:szCs w:val="20"/>
        </w:rPr>
        <w:t>OŚWIADCZENIE DOTYCZĄCE PODANYCH INFORMACJI:</w:t>
      </w:r>
      <w:bookmarkEnd w:id="3"/>
    </w:p>
    <w:p w14:paraId="4FC2691D" w14:textId="33A4BAC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7047641C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D8798F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BC58A9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018C28C0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0410CF" w14:textId="77777777" w:rsidR="00931A0D" w:rsidRPr="00931A0D" w:rsidRDefault="00931A0D" w:rsidP="00931A0D">
      <w:pPr>
        <w:spacing w:line="276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2C05C4D8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bookmarkEnd w:id="0"/>
    <w:p w14:paraId="745D6A35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7B844CE8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1D874A4F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6A3A6D12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78A8FA3E" w14:textId="4A7DF7E7" w:rsidR="005B23F8" w:rsidRPr="003A1F06" w:rsidRDefault="00931A0D" w:rsidP="003A1F06">
      <w:pPr>
        <w:shd w:val="clear" w:color="auto" w:fill="FFFFFF"/>
        <w:spacing w:after="240" w:line="276" w:lineRule="auto"/>
        <w:rPr>
          <w:rFonts w:ascii="Arial" w:eastAsia="Times New Roman" w:hAnsi="Arial" w:cs="Arial"/>
          <w:bCs/>
          <w:sz w:val="18"/>
          <w:szCs w:val="18"/>
        </w:rPr>
      </w:pPr>
      <w:r w:rsidRPr="00931A0D">
        <w:rPr>
          <w:rFonts w:ascii="Arial" w:eastAsia="Times New Roman" w:hAnsi="Arial" w:cs="Arial"/>
          <w:bCs/>
          <w:sz w:val="18"/>
          <w:szCs w:val="18"/>
        </w:rPr>
        <w:t>* wypełnić jeżeli dotyczy</w:t>
      </w:r>
      <w:bookmarkEnd w:id="1"/>
    </w:p>
    <w:sectPr w:rsidR="005B23F8" w:rsidRPr="003A1F06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58F"/>
    <w:multiLevelType w:val="hybridMultilevel"/>
    <w:tmpl w:val="0A720AD2"/>
    <w:lvl w:ilvl="0" w:tplc="945AE052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DF4202"/>
    <w:multiLevelType w:val="hybridMultilevel"/>
    <w:tmpl w:val="8FC880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D84A30">
      <w:start w:val="1"/>
      <w:numFmt w:val="upperRoman"/>
      <w:lvlText w:val="%2."/>
      <w:lvlJc w:val="left"/>
      <w:pPr>
        <w:ind w:left="1080" w:hanging="360"/>
      </w:pPr>
    </w:lvl>
    <w:lvl w:ilvl="2" w:tplc="ECECA184">
      <w:start w:val="1"/>
      <w:numFmt w:val="decimal"/>
      <w:lvlText w:val="%3."/>
      <w:lvlJc w:val="right"/>
      <w:pPr>
        <w:tabs>
          <w:tab w:val="num" w:pos="-180"/>
        </w:tabs>
        <w:ind w:left="-180" w:hanging="180"/>
      </w:pPr>
      <w:rPr>
        <w:rFonts w:ascii="Arial" w:eastAsia="Times New Roman" w:hAnsi="Arial" w:cs="Arial" w:hint="default"/>
        <w:b w:val="0"/>
      </w:rPr>
    </w:lvl>
    <w:lvl w:ilvl="3" w:tplc="14E632C4">
      <w:start w:val="1"/>
      <w:numFmt w:val="lowerLetter"/>
      <w:lvlText w:val="%4)"/>
      <w:lvlJc w:val="left"/>
      <w:pPr>
        <w:tabs>
          <w:tab w:val="num" w:pos="207"/>
        </w:tabs>
        <w:ind w:left="207" w:hanging="21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58955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82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C71E8"/>
    <w:rsid w:val="00202AA3"/>
    <w:rsid w:val="0023440D"/>
    <w:rsid w:val="002622A3"/>
    <w:rsid w:val="00266EE5"/>
    <w:rsid w:val="0029523B"/>
    <w:rsid w:val="002A6FA4"/>
    <w:rsid w:val="002F7C7D"/>
    <w:rsid w:val="003A05B7"/>
    <w:rsid w:val="003A0CD7"/>
    <w:rsid w:val="003A1F06"/>
    <w:rsid w:val="003B1CA4"/>
    <w:rsid w:val="003C0E44"/>
    <w:rsid w:val="003E4390"/>
    <w:rsid w:val="003F446A"/>
    <w:rsid w:val="00467C01"/>
    <w:rsid w:val="004A3201"/>
    <w:rsid w:val="004C0951"/>
    <w:rsid w:val="004F252B"/>
    <w:rsid w:val="0052141E"/>
    <w:rsid w:val="00541C8E"/>
    <w:rsid w:val="0056314E"/>
    <w:rsid w:val="00583D05"/>
    <w:rsid w:val="00587966"/>
    <w:rsid w:val="005A3B32"/>
    <w:rsid w:val="005B23F8"/>
    <w:rsid w:val="005C4C40"/>
    <w:rsid w:val="006C139B"/>
    <w:rsid w:val="007261FB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31A0D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3A37"/>
    <w:rsid w:val="00B83468"/>
    <w:rsid w:val="00B92810"/>
    <w:rsid w:val="00BD5868"/>
    <w:rsid w:val="00BD6078"/>
    <w:rsid w:val="00BD7126"/>
    <w:rsid w:val="00C04930"/>
    <w:rsid w:val="00C46A01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70B2B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7</cp:revision>
  <dcterms:created xsi:type="dcterms:W3CDTF">2025-08-27T10:07:00Z</dcterms:created>
  <dcterms:modified xsi:type="dcterms:W3CDTF">2026-05-04T13:07:00Z</dcterms:modified>
</cp:coreProperties>
</file>